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6600"/>
  <w:body>
    <w:p w:rsidR="002C19BD" w:rsidRDefault="00795429" w:rsidP="007E6615">
      <w:pPr>
        <w:bidi/>
        <w:ind w:left="-1418" w:right="-1357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174625</wp:posOffset>
            </wp:positionV>
            <wp:extent cx="2795905" cy="1976755"/>
            <wp:effectExtent l="0" t="0" r="4445" b="4445"/>
            <wp:wrapTight wrapText="bothSides">
              <wp:wrapPolygon edited="0">
                <wp:start x="0" y="0"/>
                <wp:lineTo x="0" y="21440"/>
                <wp:lineTo x="21487" y="21440"/>
                <wp:lineTo x="21487" y="0"/>
                <wp:lineTo x="0" y="0"/>
              </wp:wrapPolygon>
            </wp:wrapTight>
            <wp:docPr id="11" name="Picture 11" descr="C:\Users\ilia2\Desktop\مقاله\IچحخCH, IV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2\Desktop\مقاله\IچحخCH, IVH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5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0696575" cy="7543800"/>
            <wp:effectExtent l="0" t="0" r="952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615" w:rsidRDefault="007232AE" w:rsidP="007E6615">
      <w:pPr>
        <w:tabs>
          <w:tab w:val="left" w:pos="7665"/>
        </w:tabs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90805</wp:posOffset>
                </wp:positionV>
                <wp:extent cx="2891155" cy="6257290"/>
                <wp:effectExtent l="0" t="0" r="0" b="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155" cy="6257290"/>
                        </a:xfrm>
                        <a:prstGeom prst="roundRect">
                          <a:avLst>
                            <a:gd name="adj" fmla="val 2307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EB" w:rsidRPr="00762E76" w:rsidRDefault="00EB79FA" w:rsidP="00EB79FA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762E76">
                              <w:rPr>
                                <w:rFonts w:cs="Times New Roman" w:hint="cs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>مراقبت از خود: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-پیگیری توصیه های درمانی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-ایجاد یک تعادل بین کار، استراحت و ورزش و خوردن غذاهای مناسب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-داشتن یک کارت شناسایی پزشکی به صورت گردن آویز یا در جیب لباس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-در جریان قرار دادن اطرافیان و آموزش نکات لازم در هنگام بروز تشنج به آن ها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-در صورت عدم کنترل تشنج ، امتناع از ورزش های پر خطر مثل اسکی ، شناو... و مشورت با پزشک برای انتخاب ورزش مناسب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-احتراز از انتخاب مشاغل پر خطر</w:t>
                            </w:r>
                            <w:r w:rsidR="00C174C4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(بلندی و کنار آتش)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-در هنگام گرفتن گواهی نامه ، باید تاریخچه تشنج خود را به افراد مسئول اطلاع و از قوانین آن اطاع یابید.</w:t>
                            </w:r>
                          </w:p>
                          <w:p w:rsidR="00EB79FA" w:rsidRDefault="00EB79FA" w:rsidP="00EB79FA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-استفاده از انرژی مثبت و تکنیک های پیشرفته برای کم کردن استرس .</w:t>
                            </w:r>
                          </w:p>
                          <w:p w:rsidR="00EB79FA" w:rsidRPr="00CE08EB" w:rsidRDefault="00762E76" w:rsidP="00EB79FA">
                            <w:pPr>
                              <w:jc w:val="right"/>
                              <w:rPr>
                                <w:rFonts w:cs="Times New Roman"/>
                                <w:lang w:bidi="fa-IR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018666" cy="1342767"/>
                                  <wp:effectExtent l="0" t="0" r="635" b="0"/>
                                  <wp:docPr id="16" name="Picture 16" descr="C:\Users\ilia2\Desktop\tashanoj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lia2\Desktop\tashanoj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071" cy="134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303.3pt;margin-top:7.15pt;width:227.65pt;height:49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" filled="f" fillcolor="#0bd0d9 [3206]" stroked="f">
                <v:fill opacity="16962f"/>
                <v:textbox>
                  <w:txbxContent>
                    <w:p w:rsidR="00CE08EB" w:rsidRPr="00762E76" w:rsidRDefault="00EB79FA" w:rsidP="00EB79FA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762E76">
                        <w:rPr>
                          <w:rFonts w:cs="Times New Roman" w:hint="cs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>مراقبت از خود: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-پیگیری توصیه های درمانی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-ایجاد یک تعادل بین کار، استراحت و ورزش و خوردن غذاهای مناسب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-داشتن یک کارت شناسایی پزشکی به صورت گردن آویز یا در جیب لباس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-در جریان قرار دادن اطرافیان و آموزش نکات لازم در هنگام بروز تشنج به آن ها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-در صورت عدم کنترل تشنج ، امتناع از ورزش های پر خطر مثل اسکی ، شناو... و مشورت با پزشک برای انتخاب ورزش مناسب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-احتراز از انتخاب مشاغل پر خطر</w:t>
                      </w:r>
                      <w:r w:rsidR="00C174C4">
                        <w:rPr>
                          <w:rFonts w:cs="Times New Roman" w:hint="cs"/>
                          <w:rtl/>
                          <w:lang w:bidi="fa-IR"/>
                        </w:rPr>
                        <w:t>(بلندی و کنار آتش)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-در هنگام گرفتن گواهی نامه ، باید تاریخچه تشنج خود را به افراد مسئول اطلاع و از قوانین آن اطاع یابید.</w:t>
                      </w:r>
                    </w:p>
                    <w:p w:rsidR="00EB79FA" w:rsidRDefault="00EB79FA" w:rsidP="00EB79FA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-استفاده از انرژی مثبت و تکنیک های پیشرفته برای کم کردن استرس .</w:t>
                      </w:r>
                    </w:p>
                    <w:p w:rsidR="00EB79FA" w:rsidRPr="00CE08EB" w:rsidRDefault="00762E76" w:rsidP="00EB79FA">
                      <w:pPr>
                        <w:jc w:val="right"/>
                        <w:rPr>
                          <w:rFonts w:cs="Times New Roman"/>
                          <w:lang w:bidi="fa-IR"/>
                        </w:rPr>
                      </w:pPr>
                      <w:r>
                        <w:rPr>
                          <w:rFonts w:cs="Times New Roman"/>
                          <w:noProof/>
                        </w:rPr>
                        <w:drawing>
                          <wp:inline distT="0" distB="0" distL="0" distR="0">
                            <wp:extent cx="2018666" cy="1342767"/>
                            <wp:effectExtent l="0" t="0" r="635" b="0"/>
                            <wp:docPr id="16" name="Picture 16" descr="C:\Users\ilia2\Desktop\tashanoj1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lia2\Desktop\tashanoj1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071" cy="134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140335</wp:posOffset>
                </wp:positionV>
                <wp:extent cx="2792730" cy="6076950"/>
                <wp:effectExtent l="0" t="0" r="0" b="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607695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518" w:rsidRPr="00EB79FA" w:rsidRDefault="00B8614B" w:rsidP="00B8614B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</w:pPr>
                            <w:r w:rsidRPr="00EB79FA">
                              <w:rPr>
                                <w:rFonts w:cs="Times New Roman" w:hint="cs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 xml:space="preserve">پیشگیری </w:t>
                            </w:r>
                            <w:r w:rsidRPr="00EB79FA">
                              <w:rPr>
                                <w:rFonts w:cs="Times New Roman" w:hint="cs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B8614B" w:rsidRDefault="00B8614B" w:rsidP="00B8614B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-مصرف داروها طبق دستور</w:t>
                            </w:r>
                          </w:p>
                          <w:p w:rsidR="00B8614B" w:rsidRDefault="00B8614B" w:rsidP="00B8614B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-خواب کافی شبانه چون گاهی اوقات علت اصلی تشنج می تواند کمبود خواب باشد.</w:t>
                            </w:r>
                          </w:p>
                          <w:p w:rsidR="00B8614B" w:rsidRDefault="00B8614B" w:rsidP="00B8614B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-پرهیز از مشروبات الکلی</w:t>
                            </w:r>
                          </w:p>
                          <w:p w:rsidR="00B8614B" w:rsidRDefault="00B8614B" w:rsidP="00B8614B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-پرهیز از داروهای تأثیر گذار روی روان مثل محرک ها یا خواب آور ها</w:t>
                            </w:r>
                          </w:p>
                          <w:p w:rsidR="00EB79FA" w:rsidRDefault="00EB79FA" w:rsidP="00B8614B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-در صورت بروز تب، استفاده از داروهای کنترل کننده تب.</w:t>
                            </w:r>
                          </w:p>
                          <w:p w:rsidR="00B8614B" w:rsidRPr="00956518" w:rsidRDefault="00804EAF" w:rsidP="00B8614B">
                            <w:pPr>
                              <w:jc w:val="right"/>
                              <w:rPr>
                                <w:rFonts w:cs="Times New Roman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-اطلاع به پزشک در صورت بروز عوار</w:t>
                            </w:r>
                            <w:r w:rsidR="00EB79FA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ض داروهای ضد تشنج و یا کنترل نشدن تشنج با این میزان دارو.</w:t>
                            </w:r>
                            <w:r w:rsidR="00B8614B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38.65pt;margin-top:11.05pt;width:219.9pt;height:478.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" filled="f" fillcolor="#0bd0d9 [3206]" stroked="f">
                <v:fill opacity="16448f"/>
                <v:textbox>
                  <w:txbxContent>
                    <w:p w:rsidR="00956518" w:rsidRPr="00EB79FA" w:rsidRDefault="00B8614B" w:rsidP="00B8614B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</w:pPr>
                      <w:r w:rsidRPr="00EB79FA">
                        <w:rPr>
                          <w:rFonts w:cs="Times New Roman" w:hint="cs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 xml:space="preserve">پیشگیری </w:t>
                      </w:r>
                      <w:r w:rsidRPr="00EB79FA">
                        <w:rPr>
                          <w:rFonts w:cs="Times New Roman" w:hint="cs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:</w:t>
                      </w:r>
                    </w:p>
                    <w:p w:rsidR="00B8614B" w:rsidRDefault="00B8614B" w:rsidP="00B8614B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-مصرف داروها طبق دستور</w:t>
                      </w:r>
                    </w:p>
                    <w:p w:rsidR="00B8614B" w:rsidRDefault="00B8614B" w:rsidP="00B8614B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-خواب کافی شبانه چون گاهی اوقات علت اصلی تشنج می تواند کمبود خواب باشد.</w:t>
                      </w:r>
                    </w:p>
                    <w:p w:rsidR="00B8614B" w:rsidRDefault="00B8614B" w:rsidP="00B8614B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-پرهیز از مشروبات الکلی</w:t>
                      </w:r>
                    </w:p>
                    <w:p w:rsidR="00B8614B" w:rsidRDefault="00B8614B" w:rsidP="00B8614B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-پرهیز از داروهای تأثیر گذار روی روان مثل محرک ها یا خواب آور ها</w:t>
                      </w:r>
                    </w:p>
                    <w:p w:rsidR="00EB79FA" w:rsidRDefault="00EB79FA" w:rsidP="00B8614B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-در صورت بروز تب، استفاده از داروهای کنترل کننده تب.</w:t>
                      </w:r>
                    </w:p>
                    <w:p w:rsidR="00B8614B" w:rsidRPr="00956518" w:rsidRDefault="00804EAF" w:rsidP="00B8614B">
                      <w:pPr>
                        <w:jc w:val="right"/>
                        <w:rPr>
                          <w:rFonts w:cs="Times New Roman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-اطلاع به پزشک در صورت بروز عوار</w:t>
                      </w:r>
                      <w:r w:rsidR="00EB79FA">
                        <w:rPr>
                          <w:rFonts w:cs="Times New Roman" w:hint="cs"/>
                          <w:rtl/>
                          <w:lang w:bidi="fa-IR"/>
                        </w:rPr>
                        <w:t>ض داروهای ضد تشنج و یا کنترل نشدن تشنج با این میزان دارو.</w:t>
                      </w:r>
                      <w:r w:rsidR="00B8614B">
                        <w:rPr>
                          <w:rFonts w:cs="Times New Roma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Pr="00956518" w:rsidRDefault="007232AE" w:rsidP="007E6615">
      <w:pPr>
        <w:bidi/>
        <w:rPr>
          <w:rFonts w:cs="Times New Roman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181610</wp:posOffset>
                </wp:positionV>
                <wp:extent cx="2952115" cy="1943735"/>
                <wp:effectExtent l="0" t="0" r="0" b="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194373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3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518" w:rsidRDefault="00956518" w:rsidP="00956518">
                            <w:pPr>
                              <w:jc w:val="center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</w:p>
                          <w:p w:rsidR="0041681B" w:rsidRPr="00795429" w:rsidRDefault="00795429" w:rsidP="00795429">
                            <w:pPr>
                              <w:spacing w:after="0"/>
                              <w:jc w:val="center"/>
                              <w:rPr>
                                <w:rFonts w:cs="2  Titr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795429">
                              <w:rPr>
                                <w:rFonts w:cs="2  Titr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تشنج</w:t>
                            </w:r>
                          </w:p>
                          <w:p w:rsidR="00795429" w:rsidRPr="00795429" w:rsidRDefault="00795429" w:rsidP="00795429">
                            <w:pPr>
                              <w:spacing w:after="0"/>
                              <w:jc w:val="center"/>
                              <w:rPr>
                                <w:rFonts w:cs="2  Titr"/>
                                <w:rtl/>
                                <w:lang w:bidi="fa-IR"/>
                              </w:rPr>
                            </w:pPr>
                            <w:r w:rsidRPr="00795429">
                              <w:rPr>
                                <w:rFonts w:cs="2  Titr" w:hint="cs"/>
                                <w:rtl/>
                                <w:lang w:bidi="fa-IR"/>
                              </w:rPr>
                              <w:t>(آموزش به بیمار)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-49.35pt;margin-top:14.3pt;width:232.45pt;height:15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" filled="f" fillcolor="#0bd0d9 [3206]" stroked="f">
                <v:fill opacity="19789f"/>
                <v:textbox>
                  <w:txbxContent>
                    <w:p w:rsidR="00956518" w:rsidRDefault="00956518" w:rsidP="00956518">
                      <w:pPr>
                        <w:jc w:val="center"/>
                        <w:rPr>
                          <w:rFonts w:cs="Times New Roman"/>
                          <w:rtl/>
                          <w:lang w:bidi="fa-IR"/>
                        </w:rPr>
                      </w:pPr>
                    </w:p>
                    <w:p w:rsidR="0041681B" w:rsidRPr="00795429" w:rsidRDefault="00795429" w:rsidP="00795429">
                      <w:pPr>
                        <w:spacing w:after="0"/>
                        <w:jc w:val="center"/>
                        <w:rPr>
                          <w:rFonts w:cs="2  Titr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795429">
                        <w:rPr>
                          <w:rFonts w:cs="2  Titr" w:hint="cs"/>
                          <w:sz w:val="56"/>
                          <w:szCs w:val="56"/>
                          <w:rtl/>
                          <w:lang w:bidi="fa-IR"/>
                        </w:rPr>
                        <w:t>تشنج</w:t>
                      </w:r>
                    </w:p>
                    <w:p w:rsidR="00795429" w:rsidRPr="00795429" w:rsidRDefault="00795429" w:rsidP="00795429">
                      <w:pPr>
                        <w:spacing w:after="0"/>
                        <w:jc w:val="center"/>
                        <w:rPr>
                          <w:rFonts w:cs="2  Titr"/>
                          <w:rtl/>
                          <w:lang w:bidi="fa-IR"/>
                        </w:rPr>
                      </w:pPr>
                      <w:r w:rsidRPr="00795429">
                        <w:rPr>
                          <w:rFonts w:cs="2  Titr" w:hint="cs"/>
                          <w:rtl/>
                          <w:lang w:bidi="fa-IR"/>
                        </w:rPr>
                        <w:t>(آموزش به بیمار)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232AE" w:rsidP="007E661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371475</wp:posOffset>
                </wp:positionV>
                <wp:extent cx="2762250" cy="192786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192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1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85"/>
                              <w:gridCol w:w="2084"/>
                            </w:tblGrid>
                            <w:tr w:rsidR="00B8614B" w:rsidTr="00502232">
                              <w:trPr>
                                <w:trHeight w:val="391"/>
                              </w:trPr>
                              <w:tc>
                                <w:tcPr>
                                  <w:tcW w:w="4169" w:type="dxa"/>
                                  <w:gridSpan w:val="2"/>
                                </w:tcPr>
                                <w:p w:rsidR="00B8614B" w:rsidRDefault="00B8614B" w:rsidP="003E163D">
                                  <w:pPr>
                                    <w:bidi/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شناسنامه پمفلت آموزشی کد</w:t>
                                  </w:r>
                                  <w:r w:rsidR="003E163D">
                                    <w:rPr>
                                      <w:rFonts w:cs="Times New Roman" w:hint="cs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="003E163D">
                                    <w:rPr>
                                      <w:rFonts w:cs="Times New Roman"/>
                                      <w:lang w:bidi="fa-IR"/>
                                    </w:rPr>
                                    <w:t>AH-TR-IG1-8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41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تشنج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عنوان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39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آمنه چاکری حکمی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تهیه کننده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41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کمیته اموزش به بیمار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تأیید کننده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39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B8614B" w:rsidP="009B608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140</w:t>
                                  </w:r>
                                  <w:r w:rsidR="009B6086"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سال تهیه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41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B8614B"/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ناظر کیفی</w:t>
                                  </w:r>
                                </w:p>
                              </w:tc>
                            </w:tr>
                            <w:tr w:rsidR="00B8614B" w:rsidTr="00B8614B">
                              <w:trPr>
                                <w:trHeight w:val="391"/>
                              </w:trPr>
                              <w:tc>
                                <w:tcPr>
                                  <w:tcW w:w="2085" w:type="dxa"/>
                                </w:tcPr>
                                <w:p w:rsidR="00B8614B" w:rsidRDefault="00C174C4" w:rsidP="00C174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دکتر محمود دهقان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</w:tcPr>
                                <w:p w:rsidR="00B8614B" w:rsidRDefault="00B8614B" w:rsidP="00B8614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</w:rPr>
                                    <w:t>تأیید کننده علمی</w:t>
                                  </w:r>
                                </w:p>
                              </w:tc>
                            </w:tr>
                          </w:tbl>
                          <w:p w:rsidR="00B8614B" w:rsidRDefault="00B8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0;text-align:left;margin-left:-34.4pt;margin-top:29.25pt;width:217.5pt;height:15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4169" w:type="dxa"/>
                        <w:tblLook w:val="04A0" w:firstRow="1" w:lastRow="0" w:firstColumn="1" w:lastColumn="0" w:noHBand="0" w:noVBand="1"/>
                      </w:tblPr>
                      <w:tblGrid>
                        <w:gridCol w:w="2085"/>
                        <w:gridCol w:w="2084"/>
                      </w:tblGrid>
                      <w:tr w:rsidR="00B8614B" w:rsidTr="00502232">
                        <w:trPr>
                          <w:trHeight w:val="391"/>
                        </w:trPr>
                        <w:tc>
                          <w:tcPr>
                            <w:tcW w:w="4169" w:type="dxa"/>
                            <w:gridSpan w:val="2"/>
                          </w:tcPr>
                          <w:p w:rsidR="00B8614B" w:rsidRDefault="00B8614B" w:rsidP="003E163D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شناسنامه پمفلت آموزشی کد</w:t>
                            </w:r>
                            <w:r w:rsidR="003E163D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3E163D">
                              <w:rPr>
                                <w:rFonts w:cs="Times New Roman"/>
                                <w:lang w:bidi="fa-IR"/>
                              </w:rPr>
                              <w:t>AH-TR-IG1-8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411"/>
                        </w:trPr>
                        <w:tc>
                          <w:tcPr>
                            <w:tcW w:w="2085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تشنج</w:t>
                            </w:r>
                          </w:p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عنوان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391"/>
                        </w:trPr>
                        <w:tc>
                          <w:tcPr>
                            <w:tcW w:w="2085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آمنه چاکری حکمی</w:t>
                            </w:r>
                          </w:p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تهیه کننده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411"/>
                        </w:trPr>
                        <w:tc>
                          <w:tcPr>
                            <w:tcW w:w="2085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کمیته اموزش به بیمار</w:t>
                            </w:r>
                          </w:p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تأیید کننده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391"/>
                        </w:trPr>
                        <w:tc>
                          <w:tcPr>
                            <w:tcW w:w="2085" w:type="dxa"/>
                          </w:tcPr>
                          <w:p w:rsidR="00B8614B" w:rsidRDefault="00B8614B" w:rsidP="009B608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140</w:t>
                            </w:r>
                            <w:r w:rsidR="009B6086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سال تهیه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411"/>
                        </w:trPr>
                        <w:tc>
                          <w:tcPr>
                            <w:tcW w:w="2085" w:type="dxa"/>
                          </w:tcPr>
                          <w:p w:rsidR="00B8614B" w:rsidRDefault="00B8614B"/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ناظر کیفی</w:t>
                            </w:r>
                          </w:p>
                        </w:tc>
                      </w:tr>
                      <w:tr w:rsidR="00B8614B" w:rsidTr="00B8614B">
                        <w:trPr>
                          <w:trHeight w:val="391"/>
                        </w:trPr>
                        <w:tc>
                          <w:tcPr>
                            <w:tcW w:w="2085" w:type="dxa"/>
                          </w:tcPr>
                          <w:p w:rsidR="00B8614B" w:rsidRDefault="00C174C4" w:rsidP="00C174C4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دکتر محمود دهقان</w:t>
                            </w:r>
                          </w:p>
                        </w:tc>
                        <w:tc>
                          <w:tcPr>
                            <w:tcW w:w="2084" w:type="dxa"/>
                          </w:tcPr>
                          <w:p w:rsidR="00B8614B" w:rsidRDefault="00B8614B" w:rsidP="00B8614B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rtl/>
                              </w:rPr>
                              <w:t>تأیید کننده علمی</w:t>
                            </w:r>
                          </w:p>
                        </w:tc>
                      </w:tr>
                    </w:tbl>
                    <w:p w:rsidR="00B8614B" w:rsidRDefault="00B8614B"/>
                  </w:txbxContent>
                </v:textbox>
              </v:shape>
            </w:pict>
          </mc:Fallback>
        </mc:AlternateContent>
      </w: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232AE" w:rsidP="007E6615">
      <w:pPr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5448300</wp:posOffset>
                </wp:positionH>
                <wp:positionV relativeFrom="paragraph">
                  <wp:posOffset>429895</wp:posOffset>
                </wp:positionV>
                <wp:extent cx="442595" cy="33337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5E4F" w:rsidRPr="00355E4F" w:rsidRDefault="00355E4F" w:rsidP="00A07E74">
                            <w:pPr>
                              <w:spacing w:after="100" w:afterAutospacing="1"/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429pt;margin-top:33.85pt;width:34.85pt;height:2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" filled="f" stroked="f">
                <v:textbox>
                  <w:txbxContent>
                    <w:p w:rsidR="00355E4F" w:rsidRPr="00355E4F" w:rsidRDefault="00355E4F" w:rsidP="00A07E74">
                      <w:pPr>
                        <w:spacing w:after="100" w:afterAutospacing="1"/>
                        <w:jc w:val="center"/>
                        <w:rPr>
                          <w:rFonts w:cs="Times New Roman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sz w:val="32"/>
                          <w:szCs w:val="32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rightMargin">
                  <wp:posOffset>114300</wp:posOffset>
                </wp:positionH>
                <wp:positionV relativeFrom="paragraph">
                  <wp:posOffset>457835</wp:posOffset>
                </wp:positionV>
                <wp:extent cx="442595" cy="2952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5E4F" w:rsidRPr="00355E4F" w:rsidRDefault="00355E4F" w:rsidP="00355E4F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pt;margin-top:36.05pt;width:34.85pt;height:2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" filled="f" stroked="f">
                <v:textbox>
                  <w:txbxContent>
                    <w:p w:rsidR="00355E4F" w:rsidRPr="00355E4F" w:rsidRDefault="00355E4F" w:rsidP="00355E4F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sz w:val="32"/>
                          <w:szCs w:val="32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615" w:rsidRDefault="007232AE" w:rsidP="007E6615">
      <w:pPr>
        <w:bidi/>
        <w:ind w:left="-1357" w:right="-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6499860</wp:posOffset>
                </wp:positionH>
                <wp:positionV relativeFrom="paragraph">
                  <wp:posOffset>438785</wp:posOffset>
                </wp:positionV>
                <wp:extent cx="2638425" cy="6290310"/>
                <wp:effectExtent l="0" t="0" r="0" b="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629031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DD241B" w:rsidRDefault="009F7936" w:rsidP="009F7936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DD241B">
                              <w:rPr>
                                <w:rFonts w:cs="Times New Roman" w:hint="cs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>تشنج چیست؟</w:t>
                            </w:r>
                          </w:p>
                          <w:p w:rsidR="009F7936" w:rsidRDefault="009F7936" w:rsidP="009F7936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تشنج یک بیماری نیست ، بلکه یک علامت است.وقتی عملکرد مغز غیرطبیعی باشد در سلول های مغز اتفاق می افتد. تشنج می تواند گرفتگی عضلات و تغییر یا کاهش سطح هوشیاری را باعث شود. </w:t>
                            </w:r>
                          </w:p>
                          <w:p w:rsidR="009F7936" w:rsidRPr="00DD241B" w:rsidRDefault="009F7936" w:rsidP="009F7936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DD241B">
                              <w:rPr>
                                <w:rFonts w:cs="Times New Roman" w:hint="cs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>تشنج عمومی:</w:t>
                            </w:r>
                          </w:p>
                          <w:p w:rsidR="009F7936" w:rsidRDefault="009F7936" w:rsidP="009F7936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با</w:t>
                            </w:r>
                            <w:r w:rsidR="00804EAF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 کاهش سطح هوشیاری و افتادن شروع</w:t>
                            </w: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 می شود. به شکل یک دوره گرفتگی عضلات و به مدت یک تا دو دقیقه تظاهر می کند.انقباض دوره ای شدید چند دقیقه</w:t>
                            </w:r>
                            <w:r w:rsidR="00804EAF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 خواب عمیق قبل از بروز هوشیاری</w:t>
                            </w: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 عدم یادآوری تشنج از علائم آن است . برای ساعاتی نیز بیمار خواب آلود می شود.</w:t>
                            </w:r>
                          </w:p>
                          <w:p w:rsidR="009F7936" w:rsidRPr="00DD241B" w:rsidRDefault="009F7936" w:rsidP="009F7936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DD241B">
                              <w:rPr>
                                <w:rFonts w:cs="Times New Roman" w:hint="cs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>تشنج خفیف:</w:t>
                            </w:r>
                          </w:p>
                          <w:p w:rsidR="009F7936" w:rsidRDefault="009F7936" w:rsidP="009F7936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باعث بک دوره کوتاه خیره شدگی،لرزش پلک ها یا منقبض شدن عضلات صورت می شود . ممکن است 10-30 ثانیه طول بکشد ، ولی در طول روز تکرار شونده است.حمله به خاطر آورده نمی شود و در صورت بروز از دوران کودکی می تواند در یادگیری تأثیر داشته باشذ.</w:t>
                            </w:r>
                          </w:p>
                          <w:p w:rsidR="009F7936" w:rsidRPr="00CE08EB" w:rsidRDefault="009F7936" w:rsidP="00DD241B">
                            <w:pPr>
                              <w:jc w:val="right"/>
                              <w:rPr>
                                <w:rFonts w:cs="Times New Roman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</w:t>
                            </w:r>
                            <w:r w:rsidR="00D769BD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تشنج یک علامت اختصاصی است که می تواند ناشی از اختلالات مختلف </w:t>
                            </w:r>
                            <w:r w:rsidR="00804EAF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مانند ضربه مغزی،عفونت های مغزی </w:t>
                            </w:r>
                            <w:r w:rsidR="00D769BD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 xml:space="preserve">ناشی از </w:t>
                            </w:r>
                            <w:r w:rsidR="00DD241B"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مننژیت ،تومور مغزی،مسمومیت های   دارویی ، محرومیت الکل، عدم تعادل متابوکی ( مانند کاهش قند خون ) 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left:0;text-align:left;margin-left:511.8pt;margin-top:34.55pt;width:207.75pt;height:49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" filled="f" fillcolor="#0bd0d9 [3206]" stroked="f">
                <v:fill opacity="16962f"/>
                <v:textbox>
                  <w:txbxContent>
                    <w:p w:rsidR="00355E4F" w:rsidRPr="00DD241B" w:rsidRDefault="009F7936" w:rsidP="009F7936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DD241B">
                        <w:rPr>
                          <w:rFonts w:cs="Times New Roman" w:hint="cs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>تشنج چیست؟</w:t>
                      </w:r>
                    </w:p>
                    <w:p w:rsidR="009F7936" w:rsidRDefault="009F7936" w:rsidP="009F7936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 xml:space="preserve">تشنج یک بیماری نیست ، بلکه یک علامت است.وقتی عملکرد مغز غیرطبیعی باشد در سلول های مغز اتفاق می افتد. تشنج می تواند گرفتگی عضلات و تغییر یا کاهش سطح هوشیاری را باعث شود. </w:t>
                      </w:r>
                    </w:p>
                    <w:p w:rsidR="009F7936" w:rsidRPr="00DD241B" w:rsidRDefault="009F7936" w:rsidP="009F7936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DD241B">
                        <w:rPr>
                          <w:rFonts w:cs="Times New Roman" w:hint="cs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>تشنج عمومی:</w:t>
                      </w:r>
                    </w:p>
                    <w:p w:rsidR="009F7936" w:rsidRDefault="009F7936" w:rsidP="009F7936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با</w:t>
                      </w:r>
                      <w:r w:rsidR="00804EAF">
                        <w:rPr>
                          <w:rFonts w:cs="Times New Roman" w:hint="cs"/>
                          <w:rtl/>
                          <w:lang w:bidi="fa-IR"/>
                        </w:rPr>
                        <w:t xml:space="preserve"> کاهش سطح هوشیاری و افتادن شروع</w:t>
                      </w: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 xml:space="preserve"> می شود. به شکل یک دوره گرفتگی عضلات و به مدت یک تا دو دقیقه تظاهر می کند.انقباض دوره ای شدید چند دقیقه</w:t>
                      </w:r>
                      <w:r w:rsidR="00804EAF">
                        <w:rPr>
                          <w:rFonts w:cs="Times New Roman" w:hint="cs"/>
                          <w:rtl/>
                          <w:lang w:bidi="fa-IR"/>
                        </w:rPr>
                        <w:t xml:space="preserve"> خواب عمیق قبل از بروز هوشیاری</w:t>
                      </w: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 xml:space="preserve"> عدم یادآوری تشنج از علائم آن است . برای ساعاتی نیز بیمار خواب آلود می شود.</w:t>
                      </w:r>
                    </w:p>
                    <w:p w:rsidR="009F7936" w:rsidRPr="00DD241B" w:rsidRDefault="009F7936" w:rsidP="009F7936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DD241B">
                        <w:rPr>
                          <w:rFonts w:cs="Times New Roman" w:hint="cs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>تشنج خفیف:</w:t>
                      </w:r>
                    </w:p>
                    <w:p w:rsidR="009F7936" w:rsidRDefault="009F7936" w:rsidP="009F7936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باعث بک دوره کوتاه خیره شدگی،لرزش پلک ها یا منقبض شدن عضلات صورت می شود . ممکن است 10-30 ثانیه طول بکشد ، ولی در طول روز تکرار شونده است.حمله به خاطر آورده نمی شود و در صورت بروز از دوران کودکی می تواند در یادگیری تأثیر داشته باشذ.</w:t>
                      </w:r>
                    </w:p>
                    <w:p w:rsidR="009F7936" w:rsidRPr="00CE08EB" w:rsidRDefault="009F7936" w:rsidP="00DD241B">
                      <w:pPr>
                        <w:jc w:val="right"/>
                        <w:rPr>
                          <w:rFonts w:cs="Times New Roman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</w:t>
                      </w:r>
                      <w:r w:rsidR="00D769BD">
                        <w:rPr>
                          <w:rFonts w:cs="Times New Roman" w:hint="cs"/>
                          <w:rtl/>
                          <w:lang w:bidi="fa-IR"/>
                        </w:rPr>
                        <w:t xml:space="preserve">تشنج یک علامت اختصاصی است که می تواند ناشی از اختلالات مختلف </w:t>
                      </w:r>
                      <w:r w:rsidR="00804EAF">
                        <w:rPr>
                          <w:rFonts w:cs="Times New Roman" w:hint="cs"/>
                          <w:rtl/>
                          <w:lang w:bidi="fa-IR"/>
                        </w:rPr>
                        <w:t xml:space="preserve">مانند ضربه مغزی،عفونت های مغزی </w:t>
                      </w:r>
                      <w:r w:rsidR="00D769BD">
                        <w:rPr>
                          <w:rFonts w:cs="Times New Roman" w:hint="cs"/>
                          <w:rtl/>
                          <w:lang w:bidi="fa-IR"/>
                        </w:rPr>
                        <w:t xml:space="preserve">ناشی از </w:t>
                      </w:r>
                      <w:r w:rsidR="00DD241B">
                        <w:rPr>
                          <w:rFonts w:cs="Times New Roman" w:hint="cs"/>
                          <w:rtl/>
                          <w:lang w:bidi="fa-IR"/>
                        </w:rPr>
                        <w:t>مننژیت ،تومور مغزی،مسمومیت های   دارویی ، محرومیت الکل، عدم تعادل متابوکی ( مانند کاهش قند خون ) باشد.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2817495</wp:posOffset>
                </wp:positionH>
                <wp:positionV relativeFrom="paragraph">
                  <wp:posOffset>298450</wp:posOffset>
                </wp:positionV>
                <wp:extent cx="2762250" cy="6499860"/>
                <wp:effectExtent l="0" t="0" r="0" b="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64998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9078F7" w:rsidRDefault="00DC3F53" w:rsidP="00DC3F53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9078F7">
                              <w:rPr>
                                <w:rFonts w:cs="Times New Roman" w:hint="cs"/>
                                <w:i/>
                                <w:iCs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>علائم: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-عدم کنترل دوطرفه یا انقباض قسمتی از بدن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-توهم که ممکن است در هرکدام از حواس ایجاد شود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-افزایش احساس ترس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-کاهش هوشیاری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-کاهش کنترل عضلات مثانه</w:t>
                            </w:r>
                          </w:p>
                          <w:p w:rsidR="00DC3F53" w:rsidRDefault="009078F7" w:rsidP="009078F7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 گیجی موقت</w:t>
                            </w:r>
                          </w:p>
                          <w:p w:rsidR="00DC3F53" w:rsidRPr="009078F7" w:rsidRDefault="00DC3F53" w:rsidP="00DC3F53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</w:pPr>
                            <w:r w:rsidRPr="009078F7">
                              <w:rPr>
                                <w:rFonts w:cs="Times New Roman" w:hint="cs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روش های تشخیص: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-انجام معاینات و آزمایشات خون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نوار مغز که فعالیت الکتریکی مغز اندازه گیری می شود.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ام آر آی و سی تی اسکن</w:t>
                            </w:r>
                          </w:p>
                          <w:p w:rsidR="00DC3F53" w:rsidRPr="009078F7" w:rsidRDefault="00DC3F53" w:rsidP="00DC3F53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</w:pPr>
                            <w:r w:rsidRPr="009078F7">
                              <w:rPr>
                                <w:rFonts w:cs="Times New Roman" w:hint="cs"/>
                                <w:i/>
                                <w:i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درمان: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-بستگی به علت ایجاد کننده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-تجویز دارو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-منع مصرف الکل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-کنترل داروهایی که ممکن است با داروی ضد            تشنج تداخل داشته باشند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-جراحی روی ناحیه ای از مغز که در آنجا تشنج          اتفاق می افتد</w:t>
                            </w:r>
                          </w:p>
                          <w:p w:rsidR="00DC3F53" w:rsidRPr="00CE08EB" w:rsidRDefault="009078F7" w:rsidP="00DC3F53">
                            <w:pPr>
                              <w:jc w:val="right"/>
                              <w:rPr>
                                <w:rFonts w:cs="Times New Roman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-ایجاد تحریک اعصاب گردن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3" style="position:absolute;left:0;text-align:left;margin-left:221.85pt;margin-top:23.5pt;width:217.5pt;height:51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" filled="f" fillcolor="#0bd0d9 [3206]" stroked="f">
                <v:fill opacity="16962f"/>
                <v:textbox>
                  <w:txbxContent>
                    <w:p w:rsidR="00355E4F" w:rsidRPr="009078F7" w:rsidRDefault="00DC3F53" w:rsidP="00DC3F53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9078F7">
                        <w:rPr>
                          <w:rFonts w:cs="Times New Roman" w:hint="cs"/>
                          <w:i/>
                          <w:iCs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>علائم: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-عدم کنترل دوطرفه یا انقباض قسمتی از بدن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-توهم که ممکن است در هرکدام از حواس ایجاد شود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-افزایش احساس ترس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-کاهش هوشیاری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-کاهش کنترل عضلات مثانه</w:t>
                      </w:r>
                    </w:p>
                    <w:p w:rsidR="00DC3F53" w:rsidRDefault="009078F7" w:rsidP="009078F7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 گیجی موقت</w:t>
                      </w:r>
                    </w:p>
                    <w:p w:rsidR="00DC3F53" w:rsidRPr="009078F7" w:rsidRDefault="00DC3F53" w:rsidP="00DC3F53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</w:pPr>
                      <w:r w:rsidRPr="009078F7">
                        <w:rPr>
                          <w:rFonts w:cs="Times New Roman" w:hint="cs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روش های تشخیص: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-انجام معاینات و آزمایشات خون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نوار مغز که فعالیت الکتریکی مغز اندازه گیری می شود.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ام آر آی و سی تی اسکن</w:t>
                      </w:r>
                    </w:p>
                    <w:p w:rsidR="00DC3F53" w:rsidRPr="009078F7" w:rsidRDefault="00DC3F53" w:rsidP="00DC3F53">
                      <w:pPr>
                        <w:jc w:val="right"/>
                        <w:rPr>
                          <w:rFonts w:cs="Times New Roman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</w:pPr>
                      <w:r w:rsidRPr="009078F7">
                        <w:rPr>
                          <w:rFonts w:cs="Times New Roman" w:hint="cs"/>
                          <w:i/>
                          <w:i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درمان: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-بستگی به علت ایجاد کننده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-تجویز دارو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-منع مصرف الکل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-کنترل داروهایی که ممکن است با داروی ضد            تشنج تداخل داشته باشند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-جراحی روی ناحیه ای از مغز که در آنجا تشنج          اتفاق می افتد</w:t>
                      </w:r>
                    </w:p>
                    <w:p w:rsidR="00DC3F53" w:rsidRPr="00CE08EB" w:rsidRDefault="009078F7" w:rsidP="00DC3F53">
                      <w:pPr>
                        <w:jc w:val="right"/>
                        <w:rPr>
                          <w:rFonts w:cs="Times New Roman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-ایجاد تحریک اعصاب گردن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463550</wp:posOffset>
                </wp:positionV>
                <wp:extent cx="2327275" cy="6219825"/>
                <wp:effectExtent l="0" t="0" r="0" b="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275" cy="621982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F53" w:rsidRP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i/>
                                <w:iCs/>
                                <w:sz w:val="40"/>
                                <w:szCs w:val="40"/>
                                <w:u w:val="single"/>
                                <w:rtl/>
                                <w:lang w:bidi="fa-IR"/>
                              </w:rPr>
                            </w:pPr>
                            <w:r w:rsidRPr="00DC3F53">
                              <w:rPr>
                                <w:rFonts w:cs="Times New Roman" w:hint="cs"/>
                                <w:i/>
                                <w:iCs/>
                                <w:sz w:val="40"/>
                                <w:szCs w:val="40"/>
                                <w:u w:val="single"/>
                                <w:rtl/>
                                <w:lang w:bidi="fa-IR"/>
                              </w:rPr>
                              <w:t xml:space="preserve">آموزش </w:t>
                            </w:r>
                            <w:r w:rsidRPr="00DC3F53">
                              <w:rPr>
                                <w:rFonts w:cs="Times New Roman" w:hint="cs"/>
                                <w:i/>
                                <w:iCs/>
                                <w:sz w:val="40"/>
                                <w:szCs w:val="40"/>
                                <w:u w:val="single"/>
                                <w:rtl/>
                                <w:lang w:bidi="fa-IR"/>
                              </w:rPr>
                              <w:t>به خانواده: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-نباید تلاش شود که فرد را محکم نگه دارند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-دور کردن  اجسام تیز از بیمار جهت جلوگیری از بروز صدمه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-هیچ چیز نباید داخل دهان بیمار گذاشته شود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-تا زمانی که خطر صدمه دیدن وجود دارد بیمار حرکت داده نشود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-در صورت وجود استفراغ باید بیمار به یک پهلو خوابانده شود</w:t>
                            </w:r>
                          </w:p>
                          <w:p w:rsidR="00DC3F53" w:rsidRDefault="00DC3F53" w:rsidP="00DC3F53">
                            <w:pPr>
                              <w:jc w:val="right"/>
                              <w:rPr>
                                <w:rFonts w:cs="Times New Roma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-بعضی از موارد با رسیدن به سن بزرگسالی تشنج متوقف ولی در سایر موارد تشنج در بزگسالی هم ادامه می یابد</w:t>
                            </w:r>
                          </w:p>
                          <w:p w:rsidR="00DC3F53" w:rsidRPr="00CE08EB" w:rsidRDefault="00DC3F53" w:rsidP="00DC3F53">
                            <w:pPr>
                              <w:jc w:val="right"/>
                              <w:rPr>
                                <w:rFonts w:cs="Times New Roman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fa-IR"/>
                              </w:rPr>
                              <w:t>-کم کردن دارو به عهده پزشک است و برای قطع کردن دارو لازم است شخص برای 3 سال تشنج نداشته باشد و این مسئله بسیار بسیار مهم است که دارو بدون مشورت پزشک قطع نشود.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4" style="position:absolute;left:0;text-align:left;margin-left:-23.35pt;margin-top:36.5pt;width:183.25pt;height:48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" filled="f" fillcolor="#0bd0d9 [3206]" stroked="f">
                <v:fill opacity="16962f"/>
                <v:textbox>
                  <w:txbxContent>
                    <w:p w:rsidR="00DC3F53" w:rsidRPr="00DC3F53" w:rsidRDefault="00DC3F53" w:rsidP="00DC3F53">
                      <w:pPr>
                        <w:jc w:val="right"/>
                        <w:rPr>
                          <w:rFonts w:cs="Times New Roman"/>
                          <w:i/>
                          <w:iCs/>
                          <w:sz w:val="40"/>
                          <w:szCs w:val="40"/>
                          <w:u w:val="single"/>
                          <w:rtl/>
                          <w:lang w:bidi="fa-IR"/>
                        </w:rPr>
                      </w:pPr>
                      <w:r w:rsidRPr="00DC3F53">
                        <w:rPr>
                          <w:rFonts w:cs="Times New Roman" w:hint="cs"/>
                          <w:i/>
                          <w:iCs/>
                          <w:sz w:val="40"/>
                          <w:szCs w:val="40"/>
                          <w:u w:val="single"/>
                          <w:rtl/>
                          <w:lang w:bidi="fa-IR"/>
                        </w:rPr>
                        <w:t xml:space="preserve">آموزش </w:t>
                      </w:r>
                      <w:r w:rsidRPr="00DC3F53">
                        <w:rPr>
                          <w:rFonts w:cs="Times New Roman" w:hint="cs"/>
                          <w:i/>
                          <w:iCs/>
                          <w:sz w:val="40"/>
                          <w:szCs w:val="40"/>
                          <w:u w:val="single"/>
                          <w:rtl/>
                          <w:lang w:bidi="fa-IR"/>
                        </w:rPr>
                        <w:t>به خانواده: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-نباید تلاش شود که فرد را محکم نگه دارند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-دور کردن  اجسام تیز از بیمار جهت جلوگیری از بروز صدمه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-هیچ چیز نباید داخل دهان بیمار گذاشته شود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-تا زمانی که خطر صدمه دیدن وجود دارد بیمار حرکت داده نشود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-در صورت وجود استفراغ باید بیمار به یک پهلو خوابانده شود</w:t>
                      </w:r>
                    </w:p>
                    <w:p w:rsidR="00DC3F53" w:rsidRDefault="00DC3F53" w:rsidP="00DC3F53">
                      <w:pPr>
                        <w:jc w:val="right"/>
                        <w:rPr>
                          <w:rFonts w:cs="Times New Roman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-بعضی از موارد با رسیدن به سن بزرگسالی تشنج متوقف ولی در سایر موارد تشنج در بزگسالی هم ادامه می یابد</w:t>
                      </w:r>
                    </w:p>
                    <w:p w:rsidR="00DC3F53" w:rsidRPr="00CE08EB" w:rsidRDefault="00DC3F53" w:rsidP="00DC3F53">
                      <w:pPr>
                        <w:jc w:val="right"/>
                        <w:rPr>
                          <w:rFonts w:cs="Times New Roman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rtl/>
                          <w:lang w:bidi="fa-IR"/>
                        </w:rPr>
                        <w:t>-کم کردن دارو به عهده پزشک است و برای قطع کردن دارو لازم است شخص برای 3 سال تشنج نداشته باشد و این مسئله بسیار بسیار مهم است که دارو بدون مشورت پزشک قطع نشود.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rightMargin">
                  <wp:posOffset>125730</wp:posOffset>
                </wp:positionH>
                <wp:positionV relativeFrom="paragraph">
                  <wp:posOffset>6609080</wp:posOffset>
                </wp:positionV>
                <wp:extent cx="442595" cy="2952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5E4F" w:rsidRPr="00355E4F" w:rsidRDefault="006D2C69" w:rsidP="00355E4F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.9pt;margin-top:520.4pt;width:34.8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" filled="f" stroked="f">
                <v:textbox>
                  <w:txbxContent>
                    <w:p w:rsidR="00355E4F" w:rsidRPr="00355E4F" w:rsidRDefault="006D2C69" w:rsidP="00355E4F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sz w:val="32"/>
                          <w:szCs w:val="32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5474335</wp:posOffset>
                </wp:positionH>
                <wp:positionV relativeFrom="paragraph">
                  <wp:posOffset>6597015</wp:posOffset>
                </wp:positionV>
                <wp:extent cx="442595" cy="2952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5E4F" w:rsidRPr="00355E4F" w:rsidRDefault="00355E4F" w:rsidP="00355E4F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31.05pt;margin-top:519.45pt;width:34.8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" filled="f" stroked="f">
                <v:textbox>
                  <w:txbxContent>
                    <w:p w:rsidR="00355E4F" w:rsidRPr="00355E4F" w:rsidRDefault="00355E4F" w:rsidP="00355E4F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sz w:val="32"/>
                          <w:szCs w:val="32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6598285</wp:posOffset>
                </wp:positionV>
                <wp:extent cx="442595" cy="2952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5E4F" w:rsidRPr="00355E4F" w:rsidRDefault="006D2C69" w:rsidP="00355E4F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5.25pt;margin-top:519.55pt;width:34.8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" filled="f" stroked="f">
                <v:textbox>
                  <w:txbxContent>
                    <w:p w:rsidR="00355E4F" w:rsidRPr="00355E4F" w:rsidRDefault="006D2C69" w:rsidP="00355E4F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sz w:val="32"/>
                          <w:szCs w:val="32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11B7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-269875</wp:posOffset>
            </wp:positionV>
            <wp:extent cx="10696575" cy="7549116"/>
            <wp:effectExtent l="0" t="0" r="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615" w:rsidSect="00A11B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425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F0A" w:rsidRDefault="00AD0F0A" w:rsidP="00CE263F">
      <w:pPr>
        <w:spacing w:after="0" w:line="240" w:lineRule="auto"/>
      </w:pPr>
      <w:r>
        <w:separator/>
      </w:r>
    </w:p>
  </w:endnote>
  <w:endnote w:type="continuationSeparator" w:id="0">
    <w:p w:rsidR="00AD0F0A" w:rsidRDefault="00AD0F0A" w:rsidP="00CE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F0A" w:rsidRDefault="00AD0F0A" w:rsidP="00CE263F">
      <w:pPr>
        <w:spacing w:after="0" w:line="240" w:lineRule="auto"/>
      </w:pPr>
      <w:r>
        <w:separator/>
      </w:r>
    </w:p>
  </w:footnote>
  <w:footnote w:type="continuationSeparator" w:id="0">
    <w:p w:rsidR="00AD0F0A" w:rsidRDefault="00AD0F0A" w:rsidP="00CE2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096" w:rsidRDefault="008110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15"/>
    <w:rsid w:val="00245EB9"/>
    <w:rsid w:val="002C19BD"/>
    <w:rsid w:val="002C33EA"/>
    <w:rsid w:val="002C7807"/>
    <w:rsid w:val="00334DB8"/>
    <w:rsid w:val="00355E4F"/>
    <w:rsid w:val="003C508A"/>
    <w:rsid w:val="003E163D"/>
    <w:rsid w:val="0041681B"/>
    <w:rsid w:val="00423FE7"/>
    <w:rsid w:val="00674BA6"/>
    <w:rsid w:val="006D2C69"/>
    <w:rsid w:val="00705B21"/>
    <w:rsid w:val="007232AE"/>
    <w:rsid w:val="00755DCE"/>
    <w:rsid w:val="00762E76"/>
    <w:rsid w:val="00795429"/>
    <w:rsid w:val="007A0548"/>
    <w:rsid w:val="007B0C3B"/>
    <w:rsid w:val="007E6615"/>
    <w:rsid w:val="00804EAF"/>
    <w:rsid w:val="00811096"/>
    <w:rsid w:val="00905023"/>
    <w:rsid w:val="009078F7"/>
    <w:rsid w:val="00922A67"/>
    <w:rsid w:val="00956518"/>
    <w:rsid w:val="009A2CE9"/>
    <w:rsid w:val="009B6086"/>
    <w:rsid w:val="009F7936"/>
    <w:rsid w:val="00A07E74"/>
    <w:rsid w:val="00A11B78"/>
    <w:rsid w:val="00A20DAF"/>
    <w:rsid w:val="00AD0F0A"/>
    <w:rsid w:val="00B8614B"/>
    <w:rsid w:val="00B86198"/>
    <w:rsid w:val="00C174C4"/>
    <w:rsid w:val="00C4707D"/>
    <w:rsid w:val="00CA4083"/>
    <w:rsid w:val="00CE08EB"/>
    <w:rsid w:val="00CE263F"/>
    <w:rsid w:val="00D53896"/>
    <w:rsid w:val="00D769BD"/>
    <w:rsid w:val="00DC3F53"/>
    <w:rsid w:val="00DD241B"/>
    <w:rsid w:val="00E560EC"/>
    <w:rsid w:val="00E63417"/>
    <w:rsid w:val="00EB79FA"/>
    <w:rsid w:val="00F37B45"/>
    <w:rsid w:val="00FA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3C43F54C"/>
  <w15:docId w15:val="{9D2C7E42-C66F-4BAE-A55B-AA66C2E5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3F"/>
  </w:style>
  <w:style w:type="paragraph" w:styleId="Footer">
    <w:name w:val="footer"/>
    <w:basedOn w:val="Normal"/>
    <w:link w:val="Foot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3F"/>
  </w:style>
  <w:style w:type="table" w:styleId="TableGrid">
    <w:name w:val="Table Grid"/>
    <w:basedOn w:val="TableNormal"/>
    <w:uiPriority w:val="59"/>
    <w:rsid w:val="00B86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1FCED-B763-4F23-9648-F4920FFC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kh-fazeli</dc:creator>
  <cp:lastModifiedBy>1075</cp:lastModifiedBy>
  <cp:revision>3</cp:revision>
  <dcterms:created xsi:type="dcterms:W3CDTF">2021-12-26T09:25:00Z</dcterms:created>
  <dcterms:modified xsi:type="dcterms:W3CDTF">2023-09-18T05:28:00Z</dcterms:modified>
</cp:coreProperties>
</file>